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:rsidTr="007141A0">
        <w:tc>
          <w:tcPr>
            <w:tcW w:w="2828" w:type="dxa"/>
            <w:vMerge w:val="restart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:rsidTr="005102BB">
        <w:tc>
          <w:tcPr>
            <w:tcW w:w="2828" w:type="dxa"/>
            <w:vMerge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:rsidTr="005102BB">
        <w:tc>
          <w:tcPr>
            <w:tcW w:w="2828" w:type="dxa"/>
          </w:tcPr>
          <w:p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:rsidTr="00B87554">
        <w:tc>
          <w:tcPr>
            <w:tcW w:w="2830" w:type="dxa"/>
            <w:vMerge w:val="restart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:rsidTr="00B87554">
        <w:tc>
          <w:tcPr>
            <w:tcW w:w="2830" w:type="dxa"/>
            <w:vMerge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живот /чл. 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неприкосновеност на личността / чл.3/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eastAsia="bg-BG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editId="29F2F9E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:rsidTr="003A6B97">
        <w:trPr>
          <w:trHeight w:val="1053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:rsidTr="003A6B97">
        <w:trPr>
          <w:trHeight w:val="2267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:rsidTr="001B35E3">
        <w:trPr>
          <w:trHeight w:val="3135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:rsidTr="003A6B97">
        <w:trPr>
          <w:trHeight w:val="455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:rsidTr="003A6B97">
        <w:trPr>
          <w:trHeight w:val="511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:rsidTr="003A6B97">
        <w:trPr>
          <w:trHeight w:val="1948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:rsidTr="000F2281">
        <w:trPr>
          <w:trHeight w:val="44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Равенство 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:rsidTr="003A6B97">
        <w:trPr>
          <w:trHeight w:val="6136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Права на детето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:rsidTr="000F2281">
        <w:trPr>
          <w:trHeight w:val="58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правни средства за защита/ правосъдие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задължението на администрацията да мотивира 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наказателноправни санкции, предвидени ли са гаранции за презумпцията за невиновност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:rsidTr="003A6B97">
        <w:trPr>
          <w:trHeight w:val="224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:rsidTr="003A6B97">
        <w:trPr>
          <w:trHeight w:val="105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lastRenderedPageBreak/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:rsidTr="00D87EE5">
        <w:tc>
          <w:tcPr>
            <w:tcW w:w="2830" w:type="dxa"/>
            <w:vMerge w:val="restart"/>
          </w:tcPr>
          <w:p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:rsidTr="00D87EE5">
        <w:tc>
          <w:tcPr>
            <w:tcW w:w="2830" w:type="dxa"/>
            <w:vMerge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Абилитация и рехабилитация (чл.26);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 xml:space="preserve">Участие в културния живот, почивка, </w:t>
            </w: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свободно време и спорт (чл.30);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Статистика и събиране на данни (чл.31);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:rsidTr="00D87EE5">
        <w:tc>
          <w:tcPr>
            <w:tcW w:w="3025" w:type="dxa"/>
            <w:vMerge w:val="restart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:rsidTr="00D87EE5">
        <w:tc>
          <w:tcPr>
            <w:tcW w:w="3025" w:type="dxa"/>
            <w:vMerge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 xml:space="preserve">Свобода на изразяване и на мнение, свобода на </w:t>
            </w: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достъпа до информация (чл. 21);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Зачитане на личната неприкосновеност (чл. 22).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inline distT="0" distB="0" distL="0" distR="0" wp14:anchorId="7369E8C8" wp14:editId="4DF4C1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 xml:space="preserve"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</w:t>
      </w:r>
      <w:r w:rsidRPr="0048118A">
        <w:rPr>
          <w:rFonts w:ascii="Verdana" w:hAnsi="Verdana"/>
          <w:sz w:val="20"/>
          <w:szCs w:val="20"/>
          <w:lang w:val="bg-BG"/>
        </w:rPr>
        <w:lastRenderedPageBreak/>
        <w:t>да се приложи, и ако не може да се приложи такава мярка, следва да се обоснове защо не приложима).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 право/а.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:rsidTr="001A64FB">
        <w:trPr>
          <w:trHeight w:val="1380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:rsidTr="001A64FB">
        <w:trPr>
          <w:trHeight w:val="3035"/>
        </w:trPr>
        <w:tc>
          <w:tcPr>
            <w:tcW w:w="2552" w:type="dxa"/>
          </w:tcPr>
          <w:p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:rsidTr="001A64FB">
        <w:trPr>
          <w:trHeight w:val="1104"/>
        </w:trPr>
        <w:tc>
          <w:tcPr>
            <w:tcW w:w="2552" w:type="dxa"/>
          </w:tcPr>
          <w:p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Здравеопазване Абилитация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126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828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1379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:rsidTr="001A64FB">
        <w:trPr>
          <w:trHeight w:val="1932"/>
        </w:trPr>
        <w:tc>
          <w:tcPr>
            <w:tcW w:w="2552" w:type="dxa"/>
          </w:tcPr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:rsidTr="001A64FB">
        <w:trPr>
          <w:trHeight w:val="1264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:rsidTr="00A710E8">
        <w:trPr>
          <w:trHeight w:val="242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:rsidTr="001A64FB">
        <w:trPr>
          <w:trHeight w:val="760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D9D" w:rsidRDefault="009E6D9D" w:rsidP="00CB3DF4">
      <w:pPr>
        <w:spacing w:after="0" w:line="240" w:lineRule="auto"/>
      </w:pPr>
      <w:r>
        <w:separator/>
      </w:r>
    </w:p>
  </w:endnote>
  <w:endnote w:type="continuationSeparator" w:id="0">
    <w:p w:rsidR="009E6D9D" w:rsidRDefault="009E6D9D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81" w:rsidRDefault="00841EA2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D9D" w:rsidRDefault="009E6D9D" w:rsidP="00CB3DF4">
      <w:pPr>
        <w:spacing w:after="0" w:line="240" w:lineRule="auto"/>
      </w:pPr>
      <w:r>
        <w:separator/>
      </w:r>
    </w:p>
  </w:footnote>
  <w:footnote w:type="continuationSeparator" w:id="0">
    <w:p w:rsidR="009E6D9D" w:rsidRDefault="009E6D9D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5869AD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5869AD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6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5869AD">
            <w:rPr>
              <w:rFonts w:ascii="Verdana" w:hAnsi="Verdana"/>
              <w:sz w:val="18"/>
              <w:szCs w:val="18"/>
            </w:rPr>
            <w:t>26.04</w:t>
          </w:r>
          <w:r w:rsidR="009D3B49">
            <w:rPr>
              <w:rFonts w:ascii="Verdana" w:hAnsi="Verdana"/>
              <w:sz w:val="18"/>
              <w:szCs w:val="18"/>
            </w:rPr>
            <w:t>.2024г</w:t>
          </w: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val="en-GB" w:eastAsia="en-GB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8608BC">
            <w:rPr>
              <w:rFonts w:ascii="Verdana" w:hAnsi="Verdana"/>
              <w:sz w:val="20"/>
            </w:rPr>
            <w:t>РД01-</w:t>
          </w:r>
          <w:r w:rsidR="005869AD">
            <w:rPr>
              <w:rFonts w:ascii="Verdana" w:hAnsi="Verdana"/>
              <w:sz w:val="20"/>
            </w:rPr>
            <w:t>0903</w:t>
          </w:r>
        </w:p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</w:p>
      </w:tc>
    </w:tr>
  </w:tbl>
  <w:p w:rsidR="007141A0" w:rsidRDefault="007141A0">
    <w:pPr>
      <w:pStyle w:val="a4"/>
    </w:pPr>
  </w:p>
  <w:p w:rsidR="007141A0" w:rsidRDefault="007141A0">
    <w:pPr>
      <w:pStyle w:val="a4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8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869AD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D3B49"/>
    <w:rsid w:val="009E6D9D"/>
    <w:rsid w:val="009F3C79"/>
    <w:rsid w:val="00A17293"/>
    <w:rsid w:val="00A56890"/>
    <w:rsid w:val="00A710E8"/>
    <w:rsid w:val="00A752C9"/>
    <w:rsid w:val="00A879A5"/>
    <w:rsid w:val="00AE38F1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A037E"/>
    <w:rsid w:val="00EB43AA"/>
    <w:rsid w:val="00EC0FEF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3EB8C-00FC-4DAE-A84E-C48C20205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Atanas Velinov</cp:lastModifiedBy>
  <cp:revision>16</cp:revision>
  <dcterms:created xsi:type="dcterms:W3CDTF">2023-01-31T09:18:00Z</dcterms:created>
  <dcterms:modified xsi:type="dcterms:W3CDTF">2024-09-24T12:45:00Z</dcterms:modified>
</cp:coreProperties>
</file>